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C" w:rsidRDefault="005A09FC" w:rsidP="005A09FC">
      <w:pPr>
        <w:pStyle w:val="Default"/>
      </w:pPr>
      <w:bookmarkStart w:id="0" w:name="_GoBack"/>
      <w:bookmarkEnd w:id="0"/>
    </w:p>
    <w:p w:rsidR="005A09FC" w:rsidRDefault="005A09FC" w:rsidP="001225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Student Centered Rubric Connections</w:t>
      </w:r>
    </w:p>
    <w:p w:rsidR="005A09FC" w:rsidRDefault="005A09FC" w:rsidP="005A09FC">
      <w:pPr>
        <w:pStyle w:val="Default"/>
      </w:pPr>
      <w:r>
        <w:rPr>
          <w:b/>
          <w:bCs/>
          <w:i/>
          <w:iCs/>
          <w:sz w:val="23"/>
          <w:szCs w:val="23"/>
        </w:rPr>
        <w:t>If the teacher implements the i</w:t>
      </w:r>
      <w:r w:rsidR="001225D9">
        <w:rPr>
          <w:b/>
          <w:bCs/>
          <w:i/>
          <w:iCs/>
          <w:sz w:val="23"/>
          <w:szCs w:val="23"/>
        </w:rPr>
        <w:t>ndicators/descriptors on the TEAM</w:t>
      </w:r>
      <w:r>
        <w:rPr>
          <w:b/>
          <w:bCs/>
          <w:i/>
          <w:iCs/>
          <w:sz w:val="23"/>
          <w:szCs w:val="23"/>
        </w:rPr>
        <w:t xml:space="preserve"> Instructional Rubric at proficient and above proficient levels</w:t>
      </w:r>
      <w:r w:rsidR="001225D9">
        <w:rPr>
          <w:b/>
          <w:bCs/>
          <w:i/>
          <w:iCs/>
          <w:sz w:val="23"/>
          <w:szCs w:val="23"/>
        </w:rPr>
        <w:t xml:space="preserve"> (“exceed expectations” – Levels 4 &amp; 5)</w:t>
      </w:r>
      <w:r>
        <w:rPr>
          <w:b/>
          <w:bCs/>
          <w:i/>
          <w:iCs/>
          <w:sz w:val="23"/>
          <w:szCs w:val="23"/>
        </w:rPr>
        <w:t xml:space="preserve">, the following can be seen and heard among students: </w:t>
      </w:r>
      <w:r>
        <w:t xml:space="preserve">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Standards and Objectives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• Students demonstrate the verb in an “I can” statement. (</w:t>
      </w:r>
      <w:proofErr w:type="gramStart"/>
      <w:r>
        <w:rPr>
          <w:sz w:val="22"/>
          <w:szCs w:val="22"/>
        </w:rPr>
        <w:t>verb</w:t>
      </w:r>
      <w:proofErr w:type="gramEnd"/>
      <w:r>
        <w:rPr>
          <w:sz w:val="22"/>
          <w:szCs w:val="22"/>
        </w:rPr>
        <w:t xml:space="preserve"> is used during discussion and writing assignments)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demonstrate mastery of sub skills.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on their own to previous knowledge, life experiences and other disciplines.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do not ask clarification questions and need no redirection. They work independently.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refer to standards/objectives.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demonstrate mastery in a variety of ways.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Motivating Students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read passages based on interests and ability that incorporates non-fiction.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eagerly write and debate issues/perspectives.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ask more questions, taking a stand and defending.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engage in real life scenarios and discovery of mathematical formulas which include hands-on activities and exploration.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have a desire to explore and inquire.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take initiative to write for leisure, contests, etc.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present/talk through their work.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Meaningful and current content facilitates student-to-student motivation and encouragement.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Presenting Instructional Content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refer to visuals as tools. Students use visuals repeatedly to organize thinking and as a visual reminder.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their own connections to illustrations and examples.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use the model to better understand and perform expectations in independent practice.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process information correctly.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can restate the how and why of a learning objective. </w:t>
      </w:r>
    </w:p>
    <w:p w:rsidR="005A09FC" w:rsidRDefault="005A09FC" w:rsidP="005A09FC">
      <w:pPr>
        <w:pStyle w:val="Default"/>
        <w:rPr>
          <w:rFonts w:cstheme="minorBidi"/>
          <w:color w:val="auto"/>
        </w:rPr>
      </w:pPr>
    </w:p>
    <w:p w:rsidR="005A09FC" w:rsidRDefault="005A09FC" w:rsidP="005A09FC">
      <w:pPr>
        <w:pStyle w:val="Default"/>
        <w:pageBreakBefore/>
        <w:rPr>
          <w:rFonts w:cstheme="minorBidi"/>
          <w:color w:val="auto"/>
        </w:rPr>
      </w:pPr>
    </w:p>
    <w:p w:rsidR="005A09FC" w:rsidRDefault="005A09FC" w:rsidP="005A09FC">
      <w:pPr>
        <w:pStyle w:val="Default"/>
        <w:spacing w:after="2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Sequencing will lead to students understanding the process and putting the pieces together. </w:t>
      </w:r>
    </w:p>
    <w:p w:rsidR="005A09FC" w:rsidRDefault="005A09FC" w:rsidP="005A09FC">
      <w:pPr>
        <w:pStyle w:val="Default"/>
        <w:spacing w:after="2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Students clearly produce a finished product that meets the performance expectations. </w:t>
      </w: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Students model performance expectations for each other in a variety of ways, but all demonstrating mastery. </w:t>
      </w: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Lesson Structure and Pacing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enter the class and begin routines.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Throughout a lesson, students ask questions, actively engage in content and reflect on their learning.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  <w:numPr>
          <w:ilvl w:val="0"/>
          <w:numId w:val="3"/>
        </w:num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Students share reflections and pose questions which can be answered by other students and/or be addressed in future lessons.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Throughout the lesson, students are listening for the what/why/when of the learning objective, following the agenda and discussing their own pacing.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are working and learning at their own pace due to intentional and challenging differentiation by the teacher.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have adequate time to think through a task and demonstrate mastery of the lesson's objective.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 access materials independently. The materials are organized so that students obtain materials efficiently.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are able to move from one activity to the next with no confusion. </w:t>
      </w:r>
    </w:p>
    <w:p w:rsidR="001C34B4" w:rsidRDefault="001C34B4"/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Activities and Materials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Throughout the lesson students explain why the activity connects to the objective and remind each other of their goals as they complete the task.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ask each other questions and coach each other.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excited and engaged in the activities.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focused as they construct and deconstruct learning.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 discuss, question and evaluate each other’s thinking.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solve real world problems, create questions, and respond to text.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formulate their own questions based upon curiosity and use them for further inquiry.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complete different activities to meet the objective(s).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independently choose and use the appropriate electronic devices to meet the objective(s).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Thinking and Problem Solving Handout #4 </w:t>
      </w:r>
    </w:p>
    <w:p w:rsidR="005A09FC" w:rsidRDefault="005A09FC" w:rsidP="005A09FC">
      <w:pPr>
        <w:pStyle w:val="Default"/>
        <w:rPr>
          <w:rFonts w:cstheme="minorBidi"/>
          <w:color w:val="auto"/>
        </w:rPr>
      </w:pPr>
    </w:p>
    <w:p w:rsidR="005A09FC" w:rsidRDefault="005A09FC" w:rsidP="005A09FC">
      <w:pPr>
        <w:pStyle w:val="Default"/>
        <w:pageBreakBefore/>
        <w:rPr>
          <w:rFonts w:cstheme="minorBidi"/>
          <w:color w:val="auto"/>
        </w:rPr>
      </w:pP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Students use a variety of sources, media, websites, manipulatives, and tools. </w:t>
      </w:r>
    </w:p>
    <w:p w:rsidR="005A09FC" w:rsidRDefault="005A09FC">
      <w:pPr>
        <w:rPr>
          <w:b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Questioning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thinking, collaborating, and responding.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between objectives and the tasks.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able to use questions to continue discussions with their classmates.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logical connections to sub-skills/objectives.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motivated by the questions and driven to ask their own questions.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actively engaged and collaborating during active responses.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have adequate wait time to support extended thinking.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feel safe in answering and posing questions.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Grouping Students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eagerly engage whole group, in pairs, in small groups or individually to explore a problem/master an objective.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focus on the goal of the lesson, understand how to contribute to the group, and monitor their own progress.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are personally compelled to complete individual/group work for the good of the team.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work efficiently with each other and their personalities and abilities complement each other.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Groups and individuals accurately and meaningfully reflect on their learning. </w:t>
      </w:r>
    </w:p>
    <w:p w:rsidR="005A09FC" w:rsidRDefault="005A09FC">
      <w:pPr>
        <w:rPr>
          <w:b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Academic Feedback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Academic vocabulary is embedded in “student talk”.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Students interact with one another and the teacher, providing each other with specific feedback by analyzing each other’s student work.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Students take initiative to apply teacher feedback to their work in order to strengthen it.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Students discuss and check for understanding together.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work through practice while independently stopping for reflection.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value academic feedback and use it to strengthen their work.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aware of their progress because they regularly self-monitor their work.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feel comfortable expressing confusion or misunderstanding.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master the lesson objectives.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complete tasks at different levels and time frames.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are comfortable providing and receiving peer feedback.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Teacher Content Knowledge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Teachers’ content knowledge is evidenced through students' abilities to discuss/express the content accurately.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verbalize connections within the content, to other contents and to their own life experiences.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choose and use subject-specific strategies to help reach an objective.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Teacher Knowledge of Students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successful in mastering the objective.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feel safe in their environment.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between the content and their world.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participate in effective differentiated learning based on their abilities and learning difficulties. </w:t>
      </w:r>
    </w:p>
    <w:p w:rsidR="005A09FC" w:rsidRDefault="005A09FC">
      <w:pPr>
        <w:rPr>
          <w:b/>
        </w:rPr>
      </w:pPr>
    </w:p>
    <w:p w:rsidR="005A09FC" w:rsidRDefault="005A09FC">
      <w:pPr>
        <w:rPr>
          <w:b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Thinking and Problem Solving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make decisions based on evidence.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demonstrate thinking through discussion and written expression.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take risks in verbal expression, written expression and problem solving.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justify claims and solutions to problem.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within text, across multiple texts and disciplines.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annotate text and tasks.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ask questions to guide their own learning (metacognition).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develop and ask probing questions to facilitate learning for others as well as themselves.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ask "how" and "why" questions.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generate prior knowledge and use schema connections.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identify/discuss similarities and differences in ideas, viewpoints and solutions.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conduct research.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actively listen to other opinions ideas.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examine alternative possibilities.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project themselves into different roles.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brainstorm.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establish criteria for evaluating solutions.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develop action plans for solving problems.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generate and propose solutions.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Students test and experiment.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evaluate their own results as well as the results of others.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produce new and creative ideas and solutions.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persevere through thinking and problem solving processes. </w:t>
      </w:r>
    </w:p>
    <w:p w:rsidR="005A09FC" w:rsidRPr="005A09FC" w:rsidRDefault="005A09FC">
      <w:pPr>
        <w:rPr>
          <w:b/>
        </w:rPr>
      </w:pPr>
    </w:p>
    <w:sectPr w:rsidR="005A09FC" w:rsidRPr="005A09FC" w:rsidSect="002F27B0">
      <w:pgSz w:w="12240" w:h="16340"/>
      <w:pgMar w:top="809" w:right="439" w:bottom="647" w:left="4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54"/>
    <w:multiLevelType w:val="hybridMultilevel"/>
    <w:tmpl w:val="701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F44D1"/>
    <w:multiLevelType w:val="hybridMultilevel"/>
    <w:tmpl w:val="91529A44"/>
    <w:lvl w:ilvl="0" w:tplc="4C48C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1284A"/>
    <w:multiLevelType w:val="hybridMultilevel"/>
    <w:tmpl w:val="E2A8F474"/>
    <w:lvl w:ilvl="0" w:tplc="4C48C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FC"/>
    <w:rsid w:val="00076603"/>
    <w:rsid w:val="001225D9"/>
    <w:rsid w:val="00185C85"/>
    <w:rsid w:val="001B73B5"/>
    <w:rsid w:val="001C34B4"/>
    <w:rsid w:val="005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 Szakacs (nszakacs@niet.org)</dc:creator>
  <cp:lastModifiedBy>Garrett</cp:lastModifiedBy>
  <cp:revision>2</cp:revision>
  <cp:lastPrinted>2014-07-27T16:19:00Z</cp:lastPrinted>
  <dcterms:created xsi:type="dcterms:W3CDTF">2015-09-21T23:29:00Z</dcterms:created>
  <dcterms:modified xsi:type="dcterms:W3CDTF">2015-09-21T23:29:00Z</dcterms:modified>
</cp:coreProperties>
</file>